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9128" w14:textId="6D935ECA" w:rsidR="000E0255" w:rsidRPr="00CA179B" w:rsidRDefault="00CF0D65" w:rsidP="000E0255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5874C9">
        <w:rPr>
          <w:rFonts w:cs="Arial"/>
          <w:color w:val="2F5496" w:themeColor="accent1" w:themeShade="BF"/>
          <w:sz w:val="22"/>
        </w:rPr>
        <w:t>2</w:t>
      </w:r>
      <w:r w:rsidR="00284838">
        <w:rPr>
          <w:rFonts w:cs="Arial"/>
          <w:color w:val="2F5496" w:themeColor="accent1" w:themeShade="BF"/>
          <w:sz w:val="22"/>
        </w:rPr>
        <w:t>9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8C1279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E0255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E0255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E0255" w:rsidRPr="000E0255">
        <w:rPr>
          <w:rFonts w:cs="Arial"/>
          <w:b/>
          <w:color w:val="2F5496" w:themeColor="accent1" w:themeShade="BF"/>
          <w:sz w:val="22"/>
        </w:rPr>
        <w:t xml:space="preserve"> 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E0255">
        <w:rPr>
          <w:rFonts w:cs="Arial"/>
          <w:b/>
          <w:color w:val="2F5496" w:themeColor="accent1" w:themeShade="BF"/>
          <w:sz w:val="22"/>
        </w:rPr>
        <w:t>5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4E2C335F" w14:textId="4B70B3EE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00B4AC90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 xml:space="preserve">WYKAZ WYKONANYCH </w:t>
      </w:r>
      <w:r w:rsidR="008C1279">
        <w:rPr>
          <w:rFonts w:cs="Arial"/>
          <w:b/>
          <w:bCs/>
          <w:color w:val="2F5496" w:themeColor="accent1" w:themeShade="BF"/>
          <w:sz w:val="22"/>
          <w:szCs w:val="22"/>
        </w:rPr>
        <w:t>ROBÓT BUDOWLANYCH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64940DF0" w:rsidR="00CA179B" w:rsidRPr="000E0255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0E0255">
        <w:rPr>
          <w:rFonts w:ascii="Arial" w:hAnsi="Arial" w:cs="Arial"/>
          <w:color w:val="222A35" w:themeColor="text2" w:themeShade="80"/>
        </w:rPr>
        <w:t xml:space="preserve">Wykonawca w okresie ostatnich 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5 lat przed upływem terminu składania ofert wykonał </w:t>
      </w:r>
      <w:r w:rsidR="008C1279" w:rsidRPr="005B37A0">
        <w:rPr>
          <w:rFonts w:ascii="Arial" w:eastAsia="Times New Roman" w:hAnsi="Arial" w:cs="Arial"/>
          <w:lang w:eastAsia="pl-PL"/>
        </w:rPr>
        <w:t xml:space="preserve">przynajmniej </w:t>
      </w:r>
      <w:r w:rsidR="009D6D86" w:rsidRPr="009D6D86">
        <w:rPr>
          <w:rFonts w:ascii="Arial" w:hAnsi="Arial" w:cs="Arial"/>
          <w:color w:val="0F243E"/>
          <w:u w:val="single"/>
          <w:lang w:eastAsia="pl-PL"/>
        </w:rPr>
        <w:t xml:space="preserve">dwie roboty budowlane polegające na budowie lub modernizacji </w:t>
      </w:r>
      <w:proofErr w:type="gramStart"/>
      <w:r w:rsidR="009D6D86" w:rsidRPr="009D6D86">
        <w:rPr>
          <w:rFonts w:ascii="Arial" w:hAnsi="Arial" w:cs="Arial"/>
          <w:color w:val="0F243E"/>
          <w:u w:val="single"/>
          <w:lang w:eastAsia="pl-PL"/>
        </w:rPr>
        <w:t>lub  remoncie</w:t>
      </w:r>
      <w:proofErr w:type="gramEnd"/>
      <w:r w:rsidR="009D6D86" w:rsidRPr="009D6D86">
        <w:rPr>
          <w:rFonts w:ascii="Arial" w:hAnsi="Arial" w:cs="Arial"/>
          <w:color w:val="0F243E"/>
          <w:u w:val="single"/>
          <w:lang w:eastAsia="pl-PL"/>
        </w:rPr>
        <w:t xml:space="preserve"> lub przebudowie budowli hydrotechnicznych</w:t>
      </w:r>
      <w:r w:rsidR="009D6D86" w:rsidRPr="009D6D86">
        <w:rPr>
          <w:rFonts w:ascii="Arial" w:hAnsi="Arial" w:cs="Arial"/>
          <w:color w:val="0F243E"/>
          <w:lang w:eastAsia="pl-PL"/>
        </w:rPr>
        <w:t xml:space="preserve"> w rozumieniu ustawy Prawo budowlane </w:t>
      </w:r>
      <w:r w:rsidR="009D6D86" w:rsidRPr="009D6D86">
        <w:rPr>
          <w:rFonts w:ascii="Arial" w:hAnsi="Arial" w:cs="Arial"/>
          <w:color w:val="0F243E"/>
          <w:u w:val="single"/>
          <w:lang w:eastAsia="pl-PL"/>
        </w:rPr>
        <w:t>lub urządzeń wodnych lub melioracyjnych</w:t>
      </w:r>
      <w:r w:rsidR="009D6D86" w:rsidRPr="009D6D86">
        <w:rPr>
          <w:rFonts w:ascii="Arial" w:hAnsi="Arial" w:cs="Arial"/>
          <w:color w:val="0F243E"/>
          <w:lang w:eastAsia="pl-PL"/>
        </w:rPr>
        <w:t xml:space="preserve"> w rozumieniu ustawy Prawo wodne. </w:t>
      </w:r>
      <w:r w:rsidR="009D6D86" w:rsidRPr="009D6D86">
        <w:rPr>
          <w:rFonts w:ascii="Arial" w:eastAsia="Arial Unicode MS" w:hAnsi="Arial" w:cs="Arial"/>
          <w:color w:val="0F243E"/>
          <w:shd w:val="clear" w:color="auto" w:fill="FFFFFF"/>
        </w:rPr>
        <w:t>Przez jedną wykonaną usługę Zamawiający rozumie realizację przedmiotu jednej umowy. W</w:t>
      </w:r>
      <w:r w:rsidR="009D6D86" w:rsidRPr="009D6D86">
        <w:rPr>
          <w:rFonts w:ascii="Arial" w:eastAsia="Arial Unicode MS" w:hAnsi="Arial" w:cs="Arial"/>
          <w:bCs/>
          <w:color w:val="0F243E"/>
          <w:shd w:val="clear" w:color="auto" w:fill="FFFFFF"/>
        </w:rPr>
        <w:t>eryfikacja na podstawie wykazu usług wraz z podaniem ich rodzaju, daty i miejsca wykonania oraz załączeniem dowodów potwierdzających należyte i bezusterkowe wykonanie zlecenia</w:t>
      </w:r>
      <w:r w:rsidR="009D6D86">
        <w:rPr>
          <w:rFonts w:ascii="Arial" w:eastAsia="Arial Unicode MS" w:hAnsi="Arial" w:cs="Arial"/>
          <w:bCs/>
          <w:color w:val="0F243E"/>
          <w:shd w:val="clear" w:color="auto" w:fill="FFFFFF"/>
        </w:rPr>
        <w:t>.</w:t>
      </w:r>
    </w:p>
    <w:tbl>
      <w:tblPr>
        <w:tblW w:w="91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419"/>
        <w:gridCol w:w="1421"/>
        <w:gridCol w:w="1824"/>
        <w:gridCol w:w="2056"/>
      </w:tblGrid>
      <w:tr w:rsidR="000E0255" w:rsidRPr="000E0255" w14:paraId="64097038" w14:textId="77777777" w:rsidTr="000E0255">
        <w:trPr>
          <w:trHeight w:val="472"/>
        </w:trPr>
        <w:tc>
          <w:tcPr>
            <w:tcW w:w="24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33A70037" w:rsidR="000E0255" w:rsidRPr="000E0255" w:rsidRDefault="000E0255" w:rsidP="009D6D86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</w:rPr>
              <w:t xml:space="preserve">Nazwa wykonanej </w:t>
            </w:r>
            <w:r w:rsidR="009D6D86">
              <w:rPr>
                <w:rFonts w:cs="Arial"/>
                <w:b/>
                <w:color w:val="1F3864" w:themeColor="accent1" w:themeShade="80"/>
                <w:sz w:val="16"/>
              </w:rPr>
              <w:t>rob.budowlanej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3B8F98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  <w:p w14:paraId="1EF514C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Termin realizacji wykonania roboty</w:t>
            </w:r>
          </w:p>
          <w:p w14:paraId="3000981B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budowlanej</w:t>
            </w:r>
            <w:proofErr w:type="gramEnd"/>
          </w:p>
          <w:p w14:paraId="47EA59BF" w14:textId="59C3852B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E35B3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była wykonywana</w:t>
            </w:r>
          </w:p>
          <w:p w14:paraId="0421A99D" w14:textId="239F9E1F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robota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budowlana  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A27C589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Zakres prac </w:t>
            </w: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br/>
              <w:t xml:space="preserve">w ramach rob.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. (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rodzaj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prac, typ obiektu)</w:t>
            </w:r>
            <w:r w:rsidRPr="000E0255">
              <w:rPr>
                <w:rFonts w:cs="Arial"/>
                <w:b/>
                <w:bCs/>
                <w:color w:val="1F3864" w:themeColor="accent1" w:themeShade="80"/>
                <w:sz w:val="16"/>
                <w:szCs w:val="16"/>
              </w:rPr>
              <w:t xml:space="preserve"> </w:t>
            </w:r>
          </w:p>
        </w:tc>
      </w:tr>
      <w:tr w:rsidR="000E0255" w:rsidRPr="000E0255" w14:paraId="495F757F" w14:textId="77777777" w:rsidTr="000E0255">
        <w:trPr>
          <w:trHeight w:val="547"/>
        </w:trPr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3B2A1DBC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43CE2094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rozpoczęcie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55C4AA4D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zakończenie</w:t>
            </w:r>
            <w:proofErr w:type="gramEnd"/>
          </w:p>
        </w:tc>
        <w:tc>
          <w:tcPr>
            <w:tcW w:w="182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6E6E6"/>
          </w:tcPr>
          <w:p w14:paraId="1D3FB9DB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6E90FA0E" w14:textId="77777777" w:rsidTr="000E0255">
        <w:trPr>
          <w:trHeight w:val="520"/>
        </w:trPr>
        <w:tc>
          <w:tcPr>
            <w:tcW w:w="2408" w:type="dxa"/>
            <w:vAlign w:val="center"/>
          </w:tcPr>
          <w:p w14:paraId="74C6325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28578A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12CB739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221F66AB" w14:textId="0C5C7212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29B261AC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015E8CE6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234FFBC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1676B1A4" w14:textId="77777777" w:rsidTr="000E0255">
        <w:trPr>
          <w:trHeight w:val="536"/>
        </w:trPr>
        <w:tc>
          <w:tcPr>
            <w:tcW w:w="2408" w:type="dxa"/>
            <w:vAlign w:val="center"/>
          </w:tcPr>
          <w:p w14:paraId="0571E10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CD1AA78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097A012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288C2F42" w14:textId="4858D319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14:paraId="24FDBFE2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4B0D52AE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5929C9D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5B5E721B" w:rsidR="00762091" w:rsidRPr="000E0255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E0255">
        <w:rPr>
          <w:rFonts w:cs="Arial"/>
          <w:color w:val="FF0000"/>
          <w:sz w:val="18"/>
          <w:szCs w:val="22"/>
        </w:rPr>
        <w:t>*</w:t>
      </w:r>
      <w:r w:rsidRPr="000E0255">
        <w:rPr>
          <w:rFonts w:cs="Arial"/>
          <w:color w:val="222A35" w:themeColor="text2" w:themeShade="80"/>
          <w:sz w:val="18"/>
          <w:szCs w:val="22"/>
        </w:rPr>
        <w:t>jeśli</w:t>
      </w:r>
      <w:proofErr w:type="gramEnd"/>
      <w:r w:rsidRPr="000E0255">
        <w:rPr>
          <w:rFonts w:cs="Arial"/>
          <w:color w:val="222A35" w:themeColor="text2" w:themeShade="80"/>
          <w:sz w:val="18"/>
          <w:szCs w:val="22"/>
        </w:rPr>
        <w:t xml:space="preserve">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>robota budowlana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 nadal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 xml:space="preserve">jest 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wykonywana należy wpisać określoną w umowie datę jej zakończenia </w:t>
      </w:r>
    </w:p>
    <w:p w14:paraId="72BA1FFD" w14:textId="79F9C98E" w:rsidR="00CA179B" w:rsidRPr="000E0255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E0255">
        <w:rPr>
          <w:rFonts w:cs="Arial"/>
          <w:color w:val="222A35" w:themeColor="text2" w:themeShade="80"/>
          <w:sz w:val="22"/>
          <w:szCs w:val="22"/>
        </w:rPr>
        <w:t xml:space="preserve">Do wykazu załączono ________ sztuk dokumentów potwierdzających, że ww. </w:t>
      </w:r>
      <w:r w:rsidR="000E0255" w:rsidRPr="000E0255">
        <w:rPr>
          <w:rFonts w:cs="Arial"/>
          <w:color w:val="222A35" w:themeColor="text2" w:themeShade="80"/>
          <w:sz w:val="22"/>
          <w:szCs w:val="22"/>
        </w:rPr>
        <w:t xml:space="preserve">roboty </w:t>
      </w:r>
      <w:r w:rsidRPr="000E0255">
        <w:rPr>
          <w:rFonts w:cs="Arial"/>
          <w:color w:val="222A35" w:themeColor="text2" w:themeShade="80"/>
          <w:sz w:val="22"/>
          <w:szCs w:val="22"/>
        </w:rPr>
        <w:t>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0E0255" w:rsidRPr="000E0255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6B3D2E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6B3D2E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6B3D2E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B3D2E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6B3D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0E0255"/>
    <w:rsid w:val="00113532"/>
    <w:rsid w:val="00150C94"/>
    <w:rsid w:val="00171A76"/>
    <w:rsid w:val="00206046"/>
    <w:rsid w:val="00240AD0"/>
    <w:rsid w:val="00263C60"/>
    <w:rsid w:val="00277978"/>
    <w:rsid w:val="00284838"/>
    <w:rsid w:val="002D1FE7"/>
    <w:rsid w:val="002F4728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521CAB"/>
    <w:rsid w:val="005874C9"/>
    <w:rsid w:val="005A3C10"/>
    <w:rsid w:val="0060712F"/>
    <w:rsid w:val="006078A6"/>
    <w:rsid w:val="00610179"/>
    <w:rsid w:val="00634082"/>
    <w:rsid w:val="006B3D2E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C1279"/>
    <w:rsid w:val="008F28DB"/>
    <w:rsid w:val="00900F73"/>
    <w:rsid w:val="009265AA"/>
    <w:rsid w:val="00981D6C"/>
    <w:rsid w:val="009D6D86"/>
    <w:rsid w:val="009F0A30"/>
    <w:rsid w:val="00A206A2"/>
    <w:rsid w:val="00A4566C"/>
    <w:rsid w:val="00A75AB1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DE2F9F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39C98-7AB6-4201-8999-A5C2EAF1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29</cp:revision>
  <cp:lastPrinted>2022-06-22T08:49:00Z</cp:lastPrinted>
  <dcterms:created xsi:type="dcterms:W3CDTF">2020-09-02T08:45:00Z</dcterms:created>
  <dcterms:modified xsi:type="dcterms:W3CDTF">2022-06-22T10:35:00Z</dcterms:modified>
</cp:coreProperties>
</file>